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41F11" w:rsidRDefault="00402B1B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история 12 класс</w:t>
      </w:r>
    </w:p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12 класс.</w:t>
      </w:r>
    </w:p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Задания тема: «Россия в мировых интеграционных процессах и формирование современной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международно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правовой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системы»</w:t>
      </w:r>
    </w:p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Прочитать параграф 47 ответить на вопросы к параграфу.</w:t>
      </w:r>
    </w:p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Ответить на тест.  </w:t>
      </w:r>
    </w:p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41F11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Тест:</w:t>
      </w:r>
    </w:p>
    <w:p w:rsidR="00041F11" w:rsidRPr="00010C15" w:rsidRDefault="00041F11" w:rsidP="00041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Россия в мировых интеграционных процессах и формирующейся современной </w:t>
      </w:r>
      <w:proofErr w:type="gramStart"/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между</w:t>
      </w:r>
      <w:proofErr w:type="gramEnd"/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народно правовой системе</w:t>
      </w:r>
    </w:p>
    <w:p w:rsidR="00041F11" w:rsidRDefault="00041F11" w:rsidP="00041F1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один из вариантов в каждом из 10 вопросов;</w:t>
      </w:r>
    </w:p>
    <w:p w:rsidR="00041F11" w:rsidRPr="00010C15" w:rsidRDefault="00041F11" w:rsidP="0004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11" w:rsidRPr="00010C15" w:rsidRDefault="00041F11" w:rsidP="00041F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10C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17.25pt;height:18pt" o:ole="">
            <v:imagedata r:id="rId5" o:title=""/>
          </v:shape>
          <w:control r:id="rId6" w:name="DefaultOcxName53" w:shapeid="_x0000_i1174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Россия была принята в Совет Европы в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73" type="#_x0000_t75" style="width:20.25pt;height:18pt" o:ole="">
            <v:imagedata r:id="rId7" o:title=""/>
          </v:shape>
          <w:control r:id="rId8" w:name="DefaultOcxName110" w:shapeid="_x0000_i1173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1992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72" type="#_x0000_t75" style="width:20.25pt;height:18pt" o:ole="">
            <v:imagedata r:id="rId7" o:title=""/>
          </v:shape>
          <w:control r:id="rId9" w:name="DefaultOcxName210" w:shapeid="_x0000_i1172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1996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71" type="#_x0000_t75" style="width:20.25pt;height:18pt" o:ole="">
            <v:imagedata r:id="rId7" o:title=""/>
          </v:shape>
          <w:control r:id="rId10" w:name="DefaultOcxName310" w:shapeid="_x0000_i1171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2000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70" type="#_x0000_t75" style="width:20.25pt;height:18pt" o:ole="">
            <v:imagedata r:id="rId7" o:title=""/>
          </v:shape>
          <w:control r:id="rId11" w:name="DefaultOcxName410" w:shapeid="_x0000_i1170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2002 г.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9" type="#_x0000_t75" style="width:17.25pt;height:18pt" o:ole="">
            <v:imagedata r:id="rId5" o:title=""/>
          </v:shape>
          <w:control r:id="rId12" w:name="DefaultOcxName52" w:shapeid="_x0000_i1169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НАТО в 1994-1999 гг. активизировало курс на свое расширение за счет такой бывшей республики СССР, как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8" type="#_x0000_t75" style="width:20.25pt;height:18pt" o:ole="">
            <v:imagedata r:id="rId7" o:title=""/>
          </v:shape>
          <w:control r:id="rId13" w:name="DefaultOcxName61" w:shapeid="_x0000_i1168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Украина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7" type="#_x0000_t75" style="width:20.25pt;height:18pt" o:ole="">
            <v:imagedata r:id="rId7" o:title=""/>
          </v:shape>
          <w:control r:id="rId14" w:name="DefaultOcxName71" w:shapeid="_x0000_i1167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Венгрия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6" type="#_x0000_t75" style="width:20.25pt;height:18pt" o:ole="">
            <v:imagedata r:id="rId7" o:title=""/>
          </v:shape>
          <w:control r:id="rId15" w:name="DefaultOcxName81" w:shapeid="_x0000_i1166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Польша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5" type="#_x0000_t75" style="width:20.25pt;height:18pt" o:ole="">
            <v:imagedata r:id="rId7" o:title=""/>
          </v:shape>
          <w:control r:id="rId16" w:name="DefaultOcxName91" w:shapeid="_x0000_i1165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Казахстан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4" type="#_x0000_t75" style="width:17.25pt;height:18pt" o:ole="">
            <v:imagedata r:id="rId5" o:title=""/>
          </v:shape>
          <w:control r:id="rId17" w:name="DefaultOcxName101" w:shapeid="_x0000_i1164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Проблема перехода России к торговле энергоносителями по мировым ценам со странами - бывшими союзными республиками - начала решаться в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3" type="#_x0000_t75" style="width:20.25pt;height:18pt" o:ole="">
            <v:imagedata r:id="rId7" o:title=""/>
          </v:shape>
          <w:control r:id="rId18" w:name="DefaultOcxName111" w:shapeid="_x0000_i1163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1992-1995 гг.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2" type="#_x0000_t75" style="width:20.25pt;height:18pt" o:ole="">
            <v:imagedata r:id="rId7" o:title=""/>
          </v:shape>
          <w:control r:id="rId19" w:name="DefaultOcxName121" w:shapeid="_x0000_i1162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1995-1999 гг.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1" type="#_x0000_t75" style="width:20.25pt;height:18pt" o:ole="">
            <v:imagedata r:id="rId7" o:title=""/>
          </v:shape>
          <w:control r:id="rId20" w:name="DefaultOcxName131" w:shapeid="_x0000_i1161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2000-2005 гг.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60" type="#_x0000_t75" style="width:20.25pt;height:18pt" o:ole="">
            <v:imagedata r:id="rId7" o:title=""/>
          </v:shape>
          <w:control r:id="rId21" w:name="DefaultOcxName141" w:shapeid="_x0000_i1160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2006-2010 гг.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object w:dxaOrig="345" w:dyaOrig="360">
          <v:shape id="_x0000_i1159" type="#_x0000_t75" style="width:17.25pt;height:18pt" o:ole="">
            <v:imagedata r:id="rId5" o:title=""/>
          </v:shape>
          <w:control r:id="rId22" w:name="DefaultOcxName151" w:shapeid="_x0000_i1159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Договор 1995 г. о создании общего таможенного союза с Российской Федерации подписала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58" type="#_x0000_t75" style="width:20.25pt;height:18pt" o:ole="">
            <v:imagedata r:id="rId7" o:title=""/>
          </v:shape>
          <w:control r:id="rId23" w:name="DefaultOcxName161" w:shapeid="_x0000_i1158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Абхазия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57" type="#_x0000_t75" style="width:20.25pt;height:18pt" o:ole="">
            <v:imagedata r:id="rId7" o:title=""/>
          </v:shape>
          <w:control r:id="rId24" w:name="DefaultOcxName171" w:shapeid="_x0000_i1157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Латвия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56" type="#_x0000_t75" style="width:20.25pt;height:18pt" o:ole="">
            <v:imagedata r:id="rId7" o:title=""/>
          </v:shape>
          <w:control r:id="rId25" w:name="DefaultOcxName181" w:shapeid="_x0000_i1156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Украина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55" type="#_x0000_t75" style="width:20.25pt;height:18pt" o:ole="">
            <v:imagedata r:id="rId7" o:title=""/>
          </v:shape>
          <w:control r:id="rId26" w:name="DefaultOcxName191" w:shapeid="_x0000_i1155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Белоруссия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54" type="#_x0000_t75" style="width:17.25pt;height:18pt" o:ole="">
            <v:imagedata r:id="rId5" o:title=""/>
          </v:shape>
          <w:control r:id="rId27" w:name="DefaultOcxName201" w:shapeid="_x0000_i1154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Россия стала официальным членом Большой восьмерки в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53" type="#_x0000_t75" style="width:20.25pt;height:18pt" o:ole="">
            <v:imagedata r:id="rId7" o:title=""/>
          </v:shape>
          <w:control r:id="rId28" w:name="DefaultOcxName211" w:shapeid="_x0000_i1153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1993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52" type="#_x0000_t75" style="width:20.25pt;height:18pt" o:ole="">
            <v:imagedata r:id="rId7" o:title=""/>
          </v:shape>
          <w:control r:id="rId29" w:name="DefaultOcxName221" w:shapeid="_x0000_i1152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1998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51" type="#_x0000_t75" style="width:20.25pt;height:18pt" o:ole="">
            <v:imagedata r:id="rId7" o:title=""/>
          </v:shape>
          <w:control r:id="rId30" w:name="DefaultOcxName231" w:shapeid="_x0000_i1151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2000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50" type="#_x0000_t75" style="width:20.25pt;height:18pt" o:ole="">
            <v:imagedata r:id="rId7" o:title=""/>
          </v:shape>
          <w:control r:id="rId31" w:name="DefaultOcxName241" w:shapeid="_x0000_i1150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2004 г.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9" type="#_x0000_t75" style="width:17.25pt;height:18pt" o:ole="">
            <v:imagedata r:id="rId5" o:title=""/>
          </v:shape>
          <w:control r:id="rId32" w:name="DefaultOcxName251" w:shapeid="_x0000_i1149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Дайте определение понятия Гражданское общество</w:t>
      </w:r>
      <w:proofErr w:type="gramStart"/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8" type="#_x0000_t75" style="width:20.25pt;height:18pt" o:ole="">
            <v:imagedata r:id="rId7" o:title=""/>
          </v:shape>
          <w:control r:id="rId33" w:name="DefaultOcxName261" w:shapeid="_x0000_i1148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бщество, где соблюдаются социальные гарантии населению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7" type="#_x0000_t75" style="width:20.25pt;height:18pt" o:ole="">
            <v:imagedata r:id="rId7" o:title=""/>
          </v:shape>
          <w:control r:id="rId34" w:name="DefaultOcxName271" w:shapeid="_x0000_i1147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общество, члены которого имеют равные права и обязанности, соблюдают закон, являются ответственными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6" type="#_x0000_t75" style="width:20.25pt;height:18pt" o:ole="">
            <v:imagedata r:id="rId7" o:title=""/>
          </v:shape>
          <w:control r:id="rId35" w:name="DefaultOcxName281" w:shapeid="_x0000_i1146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союз единомышленников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5" type="#_x0000_t75" style="width:20.25pt;height:18pt" o:ole="">
            <v:imagedata r:id="rId7" o:title=""/>
          </v:shape>
          <w:control r:id="rId36" w:name="DefaultOcxName291" w:shapeid="_x0000_i1145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общество, порождаемое рыночной экономикой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4" type="#_x0000_t75" style="width:17.25pt;height:18pt" o:ole="">
            <v:imagedata r:id="rId5" o:title=""/>
          </v:shape>
          <w:control r:id="rId37" w:name="DefaultOcxName301" w:shapeid="_x0000_i1144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Мы строим стратегическое партнерство, а на Западе все равно все те же самые предрассудки, что и 50 лет назад - эти слова принадлежат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3" type="#_x0000_t75" style="width:20.25pt;height:18pt" o:ole="">
            <v:imagedata r:id="rId7" o:title=""/>
          </v:shape>
          <w:control r:id="rId38" w:name="DefaultOcxName311" w:shapeid="_x0000_i1143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Д.А. Медведеву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2" type="#_x0000_t75" style="width:20.25pt;height:18pt" o:ole="">
            <v:imagedata r:id="rId7" o:title=""/>
          </v:shape>
          <w:control r:id="rId39" w:name="DefaultOcxName321" w:shapeid="_x0000_i1142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В.В. Путин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1" type="#_x0000_t75" style="width:20.25pt;height:18pt" o:ole="">
            <v:imagedata r:id="rId7" o:title=""/>
          </v:shape>
          <w:control r:id="rId40" w:name="DefaultOcxName331" w:shapeid="_x0000_i1141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Б.Н. Ельцин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40" type="#_x0000_t75" style="width:20.25pt;height:18pt" o:ole="">
            <v:imagedata r:id="rId7" o:title=""/>
          </v:shape>
          <w:control r:id="rId41" w:name="DefaultOcxName341" w:shapeid="_x0000_i1140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М.С. Горбачев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39" type="#_x0000_t75" style="width:17.25pt;height:18pt" o:ole="">
            <v:imagedata r:id="rId5" o:title=""/>
          </v:shape>
          <w:control r:id="rId42" w:name="DefaultOcxName351" w:shapeid="_x0000_i1139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Договор, позволивший России наладить успешное экономическое и культурное сотрудничество с такими странами, как Италия и Германия,- это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38" type="#_x0000_t75" style="width:20.25pt;height:18pt" o:ole="">
            <v:imagedata r:id="rId7" o:title=""/>
          </v:shape>
          <w:control r:id="rId43" w:name="DefaultOcxName361" w:shapeid="_x0000_i1138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Договор СНВ-2 1993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37" type="#_x0000_t75" style="width:20.25pt;height:18pt" o:ole="">
            <v:imagedata r:id="rId7" o:title=""/>
          </v:shape>
          <w:control r:id="rId44" w:name="DefaultOcxName371" w:shapeid="_x0000_i1137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Шенгенский</w:t>
      </w:r>
      <w:proofErr w:type="spellEnd"/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 2006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36" type="#_x0000_t75" style="width:20.25pt;height:18pt" o:ole="">
            <v:imagedata r:id="rId7" o:title=""/>
          </v:shape>
          <w:control r:id="rId45" w:name="DefaultOcxName381" w:shapeid="_x0000_i1136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Соглашение о партнерстве и сотрудничестве ЕС и России 1997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35" type="#_x0000_t75" style="width:20.25pt;height:18pt" o:ole="">
            <v:imagedata r:id="rId7" o:title=""/>
          </v:shape>
          <w:control r:id="rId46" w:name="DefaultOcxName391" w:shapeid="_x0000_i1135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Договор СНВ-3 2010 г.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34" type="#_x0000_t75" style="width:17.25pt;height:18pt" o:ole="">
            <v:imagedata r:id="rId5" o:title=""/>
          </v:shape>
          <w:control r:id="rId47" w:name="DefaultOcxName401" w:shapeid="_x0000_i1134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Президентом Чеченской республики А. Кадыров был избран в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33" type="#_x0000_t75" style="width:20.25pt;height:18pt" o:ole="">
            <v:imagedata r:id="rId7" o:title=""/>
          </v:shape>
          <w:control r:id="rId48" w:name="DefaultOcxName411" w:shapeid="_x0000_i1133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1999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object w:dxaOrig="345" w:dyaOrig="360">
          <v:shape id="_x0000_i1132" type="#_x0000_t75" style="width:20.25pt;height:18pt" o:ole="">
            <v:imagedata r:id="rId7" o:title=""/>
          </v:shape>
          <w:control r:id="rId49" w:name="DefaultOcxName421" w:shapeid="_x0000_i1132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2003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31" type="#_x0000_t75" style="width:20.25pt;height:18pt" o:ole="">
            <v:imagedata r:id="rId7" o:title=""/>
          </v:shape>
          <w:control r:id="rId50" w:name="DefaultOcxName431" w:shapeid="_x0000_i1131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2005 г.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30" type="#_x0000_t75" style="width:20.25pt;height:18pt" o:ole="">
            <v:imagedata r:id="rId7" o:title=""/>
          </v:shape>
          <w:control r:id="rId51" w:name="DefaultOcxName441" w:shapeid="_x0000_i1130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2008 г.</w:t>
      </w:r>
    </w:p>
    <w:p w:rsidR="00041F11" w:rsidRPr="00010C15" w:rsidRDefault="00041F11" w:rsidP="00041F11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29" type="#_x0000_t75" style="width:17.25pt;height:18pt" o:ole="">
            <v:imagedata r:id="rId5" o:title=""/>
          </v:shape>
          <w:control r:id="rId52" w:name="DefaultOcxName451" w:shapeid="_x0000_i1129"/>
        </w:object>
      </w:r>
      <w:r w:rsidRPr="0001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 1993 г. Россия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28" type="#_x0000_t75" style="width:20.25pt;height:18pt" o:ole="">
            <v:imagedata r:id="rId7" o:title=""/>
          </v:shape>
          <w:control r:id="rId53" w:name="DefaultOcxName461" w:shapeid="_x0000_i1128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президентская федерация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27" type="#_x0000_t75" style="width:20.25pt;height:18pt" o:ole="">
            <v:imagedata r:id="rId7" o:title=""/>
          </v:shape>
          <w:control r:id="rId54" w:name="DefaultOcxName471" w:shapeid="_x0000_i1127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союзная конференция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26" type="#_x0000_t75" style="width:20.25pt;height:18pt" o:ole="">
            <v:imagedata r:id="rId7" o:title=""/>
          </v:shape>
          <w:control r:id="rId55" w:name="DefaultOcxName481" w:shapeid="_x0000_i1126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парламентская федерация</w: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345" w:dyaOrig="360">
          <v:shape id="_x0000_i1125" type="#_x0000_t75" style="width:20.25pt;height:18pt" o:ole="">
            <v:imagedata r:id="rId7" o:title=""/>
          </v:shape>
          <w:control r:id="rId56" w:name="DefaultOcxName491" w:shapeid="_x0000_i1125"/>
        </w:object>
      </w:r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президентско-парламентская</w:t>
      </w:r>
      <w:proofErr w:type="spellEnd"/>
      <w:r w:rsidRPr="00010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республика</w:t>
      </w:r>
    </w:p>
    <w:p w:rsidR="00B921D2" w:rsidRDefault="00B921D2"/>
    <w:sectPr w:rsidR="00B921D2" w:rsidSect="00B9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E20"/>
    <w:multiLevelType w:val="multilevel"/>
    <w:tmpl w:val="775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D3F0E"/>
    <w:multiLevelType w:val="multilevel"/>
    <w:tmpl w:val="8B18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11"/>
    <w:rsid w:val="00041F11"/>
    <w:rsid w:val="00402B1B"/>
    <w:rsid w:val="00B9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МКВ(С)ОУ Богд ОСОШ</dc:creator>
  <cp:lastModifiedBy>МКВ(С)ОУ Богд ОСОШ</cp:lastModifiedBy>
  <cp:revision>1</cp:revision>
  <dcterms:created xsi:type="dcterms:W3CDTF">2020-04-05T19:21:00Z</dcterms:created>
  <dcterms:modified xsi:type="dcterms:W3CDTF">2020-04-05T19:32:00Z</dcterms:modified>
</cp:coreProperties>
</file>